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7470B7">
        <w:rPr>
          <w:sz w:val="40"/>
          <w:szCs w:val="40"/>
        </w:rPr>
        <w:t>Всероссийского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7470B7">
        <w:rPr>
          <w:sz w:val="40"/>
          <w:szCs w:val="40"/>
        </w:rPr>
        <w:t>Жизнь в сказке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8E5A82">
        <w:rPr>
          <w:sz w:val="40"/>
          <w:szCs w:val="40"/>
        </w:rPr>
        <w:t>Курск</w:t>
      </w:r>
      <w:r w:rsidR="005D3172" w:rsidRPr="009733B1">
        <w:rPr>
          <w:sz w:val="40"/>
          <w:szCs w:val="40"/>
        </w:rPr>
        <w:t xml:space="preserve">. </w:t>
      </w:r>
      <w:r w:rsidR="007470B7">
        <w:rPr>
          <w:sz w:val="40"/>
          <w:szCs w:val="40"/>
          <w:u w:val="single"/>
        </w:rPr>
        <w:t>30</w:t>
      </w:r>
      <w:r w:rsidR="00C37C27">
        <w:rPr>
          <w:sz w:val="40"/>
          <w:szCs w:val="40"/>
          <w:u w:val="single"/>
        </w:rPr>
        <w:t xml:space="preserve"> </w:t>
      </w:r>
      <w:r w:rsidR="0055718A">
        <w:rPr>
          <w:sz w:val="40"/>
          <w:szCs w:val="40"/>
          <w:u w:val="single"/>
        </w:rPr>
        <w:t>ноября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095F0E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095F0E" w:rsidRPr="00095F0E">
        <w:rPr>
          <w:sz w:val="36"/>
          <w:szCs w:val="32"/>
        </w:rPr>
        <w:t>Фила</w:t>
      </w:r>
      <w:r w:rsidR="00095F0E">
        <w:rPr>
          <w:sz w:val="36"/>
          <w:szCs w:val="32"/>
        </w:rPr>
        <w:t>рмония-2 (Дом офицеров) - ул. Сонина, 4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7470B7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7470B7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7470B7">
        <w:rPr>
          <w:sz w:val="36"/>
          <w:szCs w:val="28"/>
        </w:rPr>
        <w:t>3</w:t>
      </w:r>
      <w:r w:rsidRPr="00873AED">
        <w:rPr>
          <w:sz w:val="36"/>
          <w:szCs w:val="28"/>
        </w:rPr>
        <w:t>0 до</w:t>
      </w:r>
      <w:r w:rsidR="00095F0E">
        <w:rPr>
          <w:sz w:val="36"/>
          <w:szCs w:val="28"/>
        </w:rPr>
        <w:t xml:space="preserve"> </w:t>
      </w:r>
      <w:r w:rsidR="007470B7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50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7470B7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7470B7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Фортепиано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Pr="005A776B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67184A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612AEC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Народные, Струнно-смычковые, Духо</w:t>
      </w:r>
      <w:bookmarkStart w:id="0" w:name="_GoBack"/>
      <w:bookmarkEnd w:id="0"/>
      <w:r>
        <w:rPr>
          <w:sz w:val="36"/>
          <w:szCs w:val="44"/>
        </w:rPr>
        <w:t>вые</w:t>
      </w:r>
      <w:r w:rsidR="0067184A">
        <w:rPr>
          <w:sz w:val="36"/>
          <w:szCs w:val="44"/>
        </w:rPr>
        <w:t xml:space="preserve"> и ударные</w:t>
      </w:r>
    </w:p>
    <w:p w:rsidR="00B478A3" w:rsidRDefault="00B478A3" w:rsidP="00677FA7">
      <w:pPr>
        <w:rPr>
          <w:b/>
          <w:sz w:val="36"/>
          <w:szCs w:val="44"/>
          <w:lang w:val="en-US"/>
        </w:rPr>
      </w:pPr>
    </w:p>
    <w:p w:rsidR="007470B7" w:rsidRDefault="007470B7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FB1DB5" w:rsidRDefault="00A92531" w:rsidP="00250764">
      <w:pPr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80" w:type="dxa"/>
        <w:tblLayout w:type="fixed"/>
        <w:tblLook w:val="04A0" w:firstRow="1" w:lastRow="0" w:firstColumn="1" w:lastColumn="0" w:noHBand="0" w:noVBand="1"/>
      </w:tblPr>
      <w:tblGrid>
        <w:gridCol w:w="552"/>
        <w:gridCol w:w="1737"/>
        <w:gridCol w:w="1817"/>
        <w:gridCol w:w="3887"/>
        <w:gridCol w:w="1074"/>
        <w:gridCol w:w="1181"/>
        <w:gridCol w:w="946"/>
        <w:gridCol w:w="3786"/>
      </w:tblGrid>
      <w:tr w:rsidR="00250764" w:rsidTr="00250764">
        <w:trPr>
          <w:trHeight w:val="5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 w:rsidP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Соло, дуэт,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анс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Галина Ивановна (педагог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Карташова Екатерина Вадимовна (ученик)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"Светит месяц", 1 минута.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Игоревна, Фомина Мария Олеговна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1.О.Хромушин "Ехали медведи на велосипеде" 2 мин.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Владимировна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«Мазурка», 4 минуты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С. Бах Трехголосная инвенция 2мин.44сек.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 Черни Этюд №4 до-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299 45сек.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Саркисова Алиса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 Лак. Тарантелла 2 мин.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Сергиенко Иван Витальевич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1."Первый детский полонез" Шопен Ф.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Сергиенко Иван Витальевич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2."Колыбельная песнь в бурю" Чайковский П.И.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Опрышко Евдокия Евгеньевна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1.Р.Глиэр Эскиз соч.34 №12 1.40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Елизавета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1.А.Стоянов, Вариации на тему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Христова, 1.50 мин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Полина Андреевна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Щуровский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"Воробушек", 1 минута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Лифинцева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Жербин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«Полька», 1,30 мин.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Лукьянчикова Мария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1.старый автомобиль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Альбенис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Прелюдия соль-минор 5 мин.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Заплаткина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Александровна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«Фонтаны Рейна» 2 минуты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Александра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1.А.Чейзинс "Час пик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гонконге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Речкунов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Арсений Максимович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"Рондо-токката", 1 мин.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Галина Ивановна (педагог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Белинская Екатерина Александровна (ученик)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Глинка Вальс из оперы "Иван Сусанин"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Александровна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1.Эдвард Григ "Импровизация", 2:50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 Николай Дмитриевич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 Шопен Фантазия-экспромт ор. 66 4.30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Рощупкина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Рахманинов «Прелюдия»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диез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минор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Савина Елизавета Алексеевна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Дворжак "Джазовый этюд" си минор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Рожкова Татьяна Марковна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 Чайковский. Сентиментальный вальс, соч. 51, № 6</w:t>
            </w:r>
          </w:p>
        </w:tc>
      </w:tr>
      <w:tr w:rsidR="00250764" w:rsidTr="00250764">
        <w:trPr>
          <w:trHeight w:val="7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", аранжировка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Дыльковой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Татьяны</w:t>
            </w:r>
          </w:p>
        </w:tc>
      </w:tr>
    </w:tbl>
    <w:p w:rsidR="00801043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ayout w:type="fixed"/>
        <w:tblLook w:val="04A0" w:firstRow="1" w:lastRow="0" w:firstColumn="1" w:lastColumn="0" w:noHBand="0" w:noVBand="1"/>
      </w:tblPr>
      <w:tblGrid>
        <w:gridCol w:w="551"/>
        <w:gridCol w:w="1744"/>
        <w:gridCol w:w="1669"/>
        <w:gridCol w:w="3828"/>
        <w:gridCol w:w="1357"/>
        <w:gridCol w:w="1111"/>
        <w:gridCol w:w="934"/>
        <w:gridCol w:w="3786"/>
      </w:tblGrid>
      <w:tr w:rsidR="00250764" w:rsidTr="00612AEC">
        <w:trPr>
          <w:trHeight w:val="5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Выскребенцев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 Евгеньевич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"Шутка", 1 мин. 30 сек.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Прокопьев Степан Иванович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Анрюшенков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«Полька-Азбука» 3 минуты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Савинова Глафира Александровна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Люлли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«Жан и Пьеро» 1 мин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Лавренко Диана Александровна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Будашкин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«Неделька» 1,5 мин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Семеренко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Алексеевич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С.Сметанин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Субботея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2.15мин.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Банацкий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Олегович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1.обр.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Матросский танец "Яблочко" 2 мин.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Дьяконов Виктор Сергеевич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 мин.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Буковцова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О.Киселев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"Портрет последнего романтика" 3,40мин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Милютина Ярослава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1.Л. Иванова "Парижский листопад" из сюиты "Вокруг света", 2 минуты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Милютина Ярослава Алексеевна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1.Л. Иванова, "Парижский листопад" из сюиты "Вокруг света"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Зубков Артём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1.В.Минцев Концертные вариации на тему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Я.Френкеля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"Калина красная"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Ярослава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песня в обработке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Ю.Давидовича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"Посеяли девки лен"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Живодерова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Малиновский. Детская сюита №1 4 мин.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Жучков Пётр Вячеславович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1.обр.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Камаринская", время звучания- 5 минут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Лукьянчиков Владислав Геннадьевич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Бухвостов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"Шёлковая травушка", 1 минута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Жердев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Джойс "Осенний сон", 1мин. 30 сек.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Кирпиченкова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 О. Гамаюнова «Русская частушка» 1,5 минуты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Богданова Мария Ивановна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1.Х.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Азпиазу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 минуты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Классическая гитара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Михайличенко Всеволод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1.А.Винницкий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1.50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Классическая гитара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Михайличенко Всеволод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2.Р.н.п. «Ах ты, душечка» обработка А. Иванова-Крамского 2мин.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Чуйкова Анастасия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1.В.Городовская Фантазия на две русские народные песни 4 мин.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Зинченко Анна Михайловна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«Когда танцуют все», 3.10мин.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Балог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Юрьевна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на тему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"У нас нынче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суботея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3мин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Серафима Юрьевна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Меццакапо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"Грусть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 минуты</w:t>
            </w:r>
          </w:p>
        </w:tc>
      </w:tr>
      <w:tr w:rsidR="00250764" w:rsidTr="00612AEC">
        <w:trPr>
          <w:trHeight w:val="6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Грин Мария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Кассадо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Танец зеленого дьявола 4 мин.</w:t>
            </w:r>
          </w:p>
        </w:tc>
      </w:tr>
    </w:tbl>
    <w:p w:rsidR="006866BD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</w:p>
    <w:tbl>
      <w:tblPr>
        <w:tblW w:w="14999" w:type="dxa"/>
        <w:tblLook w:val="04A0" w:firstRow="1" w:lastRow="0" w:firstColumn="1" w:lastColumn="0" w:noHBand="0" w:noVBand="1"/>
      </w:tblPr>
      <w:tblGrid>
        <w:gridCol w:w="555"/>
        <w:gridCol w:w="1743"/>
        <w:gridCol w:w="1673"/>
        <w:gridCol w:w="3833"/>
        <w:gridCol w:w="1366"/>
        <w:gridCol w:w="1046"/>
        <w:gridCol w:w="851"/>
        <w:gridCol w:w="3932"/>
      </w:tblGrid>
      <w:tr w:rsidR="00250764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виолончелистов "Крещендо"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64" w:rsidRDefault="002507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1.Оранжевые буги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М.Шмитц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Пелевина Ева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Ридинг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Концерт, 3-я ч. 2 мин.</w:t>
            </w:r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 Ксения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Яньшинов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Концертино 4 мин.</w:t>
            </w:r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Копылова Ксения Вячеславовна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1.А.Спендиаров "Колыбельная", 4 мин</w:t>
            </w:r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Поварницына Милана Сергеевна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Верачини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Ларго из сонаты соч. 2 номер 6 Ля мажор для скрипки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бассо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континуо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обработка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 - 5 минут.</w:t>
            </w:r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Поварницына Милана Сергеевна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Новачек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Концертный каприс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Бесконечное движение " соч. 5 номер 4 - 4 минуты</w:t>
            </w:r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виолончелистов "Аллегро"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1.Маленький проказник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М.Чистова</w:t>
            </w:r>
            <w:proofErr w:type="spellEnd"/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Хаяси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Адзуми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1.А.Арутюнян Экспромт\</w:t>
            </w:r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Чеботарь Марина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Г.Гольтерман</w:t>
            </w:r>
            <w:proofErr w:type="spellEnd"/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Головина Татьяна Романовна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1.О.Новачек "Вечное движение", 3,5мин</w:t>
            </w:r>
          </w:p>
        </w:tc>
      </w:tr>
      <w:tr w:rsidR="00612AEC" w:rsidTr="00612AEC">
        <w:trPr>
          <w:trHeight w:val="5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Головина Татьяна Романовна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2.Н.Паганини "Кантабиле" 3,5 мин</w:t>
            </w:r>
          </w:p>
        </w:tc>
      </w:tr>
    </w:tbl>
    <w:p w:rsidR="00250764" w:rsidRDefault="00250764" w:rsidP="000A364D">
      <w:pPr>
        <w:spacing w:after="160" w:line="259" w:lineRule="auto"/>
        <w:jc w:val="center"/>
        <w:rPr>
          <w:b/>
          <w:sz w:val="44"/>
          <w:szCs w:val="44"/>
        </w:rPr>
      </w:pPr>
    </w:p>
    <w:tbl>
      <w:tblPr>
        <w:tblW w:w="14962" w:type="dxa"/>
        <w:tblLook w:val="04A0" w:firstRow="1" w:lastRow="0" w:firstColumn="1" w:lastColumn="0" w:noHBand="0" w:noVBand="1"/>
      </w:tblPr>
      <w:tblGrid>
        <w:gridCol w:w="551"/>
        <w:gridCol w:w="1770"/>
        <w:gridCol w:w="1643"/>
        <w:gridCol w:w="3828"/>
        <w:gridCol w:w="1275"/>
        <w:gridCol w:w="1276"/>
        <w:gridCol w:w="709"/>
        <w:gridCol w:w="3910"/>
      </w:tblGrid>
      <w:tr w:rsidR="00612AEC" w:rsidTr="006D3970">
        <w:trPr>
          <w:trHeight w:val="7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Барабаны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барабанщиц «Триумф»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Снова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Питер!,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минуты</w:t>
            </w:r>
          </w:p>
        </w:tc>
      </w:tr>
      <w:tr w:rsidR="00612AEC" w:rsidTr="006D3970">
        <w:trPr>
          <w:trHeight w:val="7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Стародубцев Владимир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«Тарантелла»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В.Солонский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мин.</w:t>
            </w:r>
          </w:p>
        </w:tc>
      </w:tr>
      <w:tr w:rsidR="00612AEC" w:rsidTr="006D3970">
        <w:trPr>
          <w:trHeight w:val="7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вибрафон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Рыжкова Владислава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 минуты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2.Буржоа Жерар - "Песня о маме</w:t>
            </w:r>
          </w:p>
        </w:tc>
      </w:tr>
      <w:tr w:rsidR="00612AEC" w:rsidTr="006D3970">
        <w:trPr>
          <w:trHeight w:val="7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валторна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Дахневский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1.Мусоргский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Сорочинская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ярмарка</w:t>
            </w:r>
          </w:p>
        </w:tc>
      </w:tr>
      <w:tr w:rsidR="00612AEC" w:rsidTr="006D3970">
        <w:trPr>
          <w:trHeight w:val="5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Хрыкин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Ефим Вячеславович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 Свиридов. Вальс из музыкальных иллюстраций к поэме А.С. Пушкина "Метель". Переложение В. Сапарова</w:t>
            </w:r>
          </w:p>
        </w:tc>
      </w:tr>
    </w:tbl>
    <w:p w:rsidR="00612AEC" w:rsidRPr="00612AEC" w:rsidRDefault="00612AEC" w:rsidP="00612AEC">
      <w:pPr>
        <w:spacing w:line="259" w:lineRule="auto"/>
        <w:jc w:val="center"/>
        <w:rPr>
          <w:b/>
          <w:sz w:val="10"/>
          <w:szCs w:val="44"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551"/>
        <w:gridCol w:w="1776"/>
        <w:gridCol w:w="1637"/>
        <w:gridCol w:w="3828"/>
        <w:gridCol w:w="1275"/>
        <w:gridCol w:w="1276"/>
        <w:gridCol w:w="929"/>
        <w:gridCol w:w="3708"/>
      </w:tblGrid>
      <w:tr w:rsidR="00612AEC" w:rsidTr="006D3970">
        <w:trPr>
          <w:trHeight w:val="7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Бабина Татьяна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Цыганков «Тустеп» (4.00)</w:t>
            </w:r>
          </w:p>
        </w:tc>
      </w:tr>
      <w:tr w:rsidR="00612AEC" w:rsidTr="006D3970">
        <w:trPr>
          <w:trHeight w:val="7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Бокарева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Дж. Уильямс «Колыбельная для ангела» из к-ф «Список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Шиндлера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(3.40)</w:t>
            </w:r>
          </w:p>
        </w:tc>
      </w:tr>
      <w:tr w:rsidR="00612AEC" w:rsidTr="006D3970">
        <w:trPr>
          <w:trHeight w:val="7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Сподарева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EC" w:rsidRDefault="00612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Цыганков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(4.20)</w:t>
            </w:r>
          </w:p>
        </w:tc>
      </w:tr>
    </w:tbl>
    <w:p w:rsidR="00612AEC" w:rsidRDefault="00612AEC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6866BD" w:rsidRDefault="006866BD">
      <w:pPr>
        <w:spacing w:after="160" w:line="259" w:lineRule="auto"/>
        <w:rPr>
          <w:b/>
          <w:sz w:val="44"/>
          <w:szCs w:val="44"/>
        </w:rPr>
      </w:pPr>
    </w:p>
    <w:sectPr w:rsidR="006866BD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75" w:rsidRDefault="00AE4275" w:rsidP="003A4539">
      <w:r>
        <w:separator/>
      </w:r>
    </w:p>
  </w:endnote>
  <w:endnote w:type="continuationSeparator" w:id="0">
    <w:p w:rsidR="00AE4275" w:rsidRDefault="00AE4275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64" w:rsidRPr="004D264B" w:rsidRDefault="0025076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64" w:rsidRPr="004D264B" w:rsidRDefault="0025076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75" w:rsidRDefault="00AE4275" w:rsidP="003A4539">
      <w:r>
        <w:separator/>
      </w:r>
    </w:p>
  </w:footnote>
  <w:footnote w:type="continuationSeparator" w:id="0">
    <w:p w:rsidR="00AE4275" w:rsidRDefault="00AE4275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Content>
      <w:p w:rsidR="00250764" w:rsidRDefault="002507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84A">
          <w:rPr>
            <w:noProof/>
          </w:rPr>
          <w:t>1</w:t>
        </w:r>
        <w:r>
          <w:fldChar w:fldCharType="end"/>
        </w:r>
      </w:p>
    </w:sdtContent>
  </w:sdt>
  <w:p w:rsidR="00250764" w:rsidRPr="004D264B" w:rsidRDefault="00250764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Content>
      <w:p w:rsidR="00250764" w:rsidRDefault="002507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84A">
          <w:rPr>
            <w:noProof/>
          </w:rPr>
          <w:t>7</w:t>
        </w:r>
        <w:r>
          <w:fldChar w:fldCharType="end"/>
        </w:r>
      </w:p>
    </w:sdtContent>
  </w:sdt>
  <w:p w:rsidR="00250764" w:rsidRPr="004D264B" w:rsidRDefault="00250764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0764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2AEC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184A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970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470B7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58CE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4275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21CF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76E0-B7B9-49F5-B7DB-DCFB4CFA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6</cp:revision>
  <dcterms:created xsi:type="dcterms:W3CDTF">2019-11-27T03:39:00Z</dcterms:created>
  <dcterms:modified xsi:type="dcterms:W3CDTF">2019-11-27T04:13:00Z</dcterms:modified>
</cp:coreProperties>
</file>